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1276" w:tblpY="-566"/>
        <w:tblW w:w="10768" w:type="dxa"/>
        <w:tblLayout w:type="fixed"/>
        <w:tblLook w:val="04A0" w:firstRow="1" w:lastRow="0" w:firstColumn="1" w:lastColumn="0" w:noHBand="0" w:noVBand="1"/>
      </w:tblPr>
      <w:tblGrid>
        <w:gridCol w:w="2602"/>
        <w:gridCol w:w="4339"/>
        <w:gridCol w:w="1985"/>
        <w:gridCol w:w="1842"/>
      </w:tblGrid>
      <w:tr w:rsidR="007B0BC0" w:rsidRPr="00CC505A" w:rsidTr="00573375">
        <w:trPr>
          <w:trHeight w:val="315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Pr="006B4BCD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 1</w:t>
            </w:r>
          </w:p>
          <w:p w:rsidR="007B0BC0" w:rsidRPr="006B4BCD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4BCD">
              <w:rPr>
                <w:rFonts w:ascii="Arial" w:hAnsi="Arial" w:cs="Arial"/>
                <w:color w:val="000000"/>
                <w:sz w:val="20"/>
                <w:szCs w:val="20"/>
              </w:rPr>
              <w:t xml:space="preserve">к решению </w:t>
            </w:r>
            <w:proofErr w:type="spellStart"/>
            <w:r w:rsidRPr="006B4BCD">
              <w:rPr>
                <w:rFonts w:ascii="Arial" w:hAnsi="Arial" w:cs="Arial"/>
                <w:color w:val="000000"/>
                <w:sz w:val="20"/>
                <w:szCs w:val="20"/>
              </w:rPr>
              <w:t>Алданского</w:t>
            </w:r>
            <w:proofErr w:type="spellEnd"/>
            <w:r w:rsidRPr="006B4BCD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городского Совета    </w:t>
            </w:r>
          </w:p>
        </w:tc>
      </w:tr>
      <w:tr w:rsidR="007B0BC0" w:rsidRPr="00CC505A" w:rsidTr="00573375">
        <w:trPr>
          <w:trHeight w:val="315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Pr="006B4BCD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Pr="00CC505A" w:rsidRDefault="00F544D2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 15</w:t>
            </w:r>
            <w:bookmarkStart w:id="0" w:name="_GoBack"/>
            <w:bookmarkEnd w:id="0"/>
            <w:r w:rsidR="00953AE2">
              <w:rPr>
                <w:rFonts w:ascii="Arial" w:hAnsi="Arial" w:cs="Arial"/>
                <w:color w:val="000000"/>
                <w:sz w:val="20"/>
                <w:szCs w:val="20"/>
              </w:rPr>
              <w:t>.11.2016 года № 18</w:t>
            </w:r>
            <w:r w:rsidR="00C45E23">
              <w:rPr>
                <w:rFonts w:ascii="Arial" w:hAnsi="Arial" w:cs="Arial"/>
                <w:color w:val="000000"/>
                <w:sz w:val="20"/>
                <w:szCs w:val="20"/>
              </w:rPr>
              <w:t>-4</w:t>
            </w:r>
          </w:p>
        </w:tc>
      </w:tr>
      <w:tr w:rsidR="007B0BC0" w:rsidRPr="00CC505A" w:rsidTr="00573375">
        <w:trPr>
          <w:trHeight w:val="315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Pr="006B4BCD" w:rsidRDefault="007B0BC0" w:rsidP="007B0BC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Pr="006B4BCD" w:rsidRDefault="007B0BC0" w:rsidP="007B0BC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465"/>
        </w:trPr>
        <w:tc>
          <w:tcPr>
            <w:tcW w:w="107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Размер ставок арендной платы за использование земельных участков на территории МО "Город Алдан"</w:t>
            </w:r>
          </w:p>
        </w:tc>
      </w:tr>
      <w:tr w:rsidR="007B0BC0" w:rsidRPr="00CC505A" w:rsidTr="00573375">
        <w:trPr>
          <w:trHeight w:val="315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Pr="006B4BCD" w:rsidRDefault="007B0BC0" w:rsidP="007B0B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Pr="006B4BCD" w:rsidRDefault="007B0BC0" w:rsidP="007B0BC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2490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jc w:val="center"/>
              <w:rPr>
                <w:color w:val="000000"/>
              </w:rPr>
            </w:pPr>
            <w:r w:rsidRPr="006B4BCD">
              <w:rPr>
                <w:color w:val="000000"/>
              </w:rPr>
              <w:t>Наименование вида разрешенного использования земельного участка &lt;1&gt;</w:t>
            </w:r>
          </w:p>
        </w:tc>
        <w:tc>
          <w:tcPr>
            <w:tcW w:w="4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jc w:val="center"/>
              <w:rPr>
                <w:color w:val="000000"/>
              </w:rPr>
            </w:pPr>
            <w:r w:rsidRPr="006B4BCD">
              <w:rPr>
                <w:color w:val="000000"/>
              </w:rPr>
              <w:t>Описание вида разрешенного использования земельного участка &lt;2&gt;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ind w:left="-1479" w:firstLine="147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Код (числовое обозначение) вида разрешенного использования земельного участка &lt;3&gt;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Ставка арендной платы (% от кадастровой стоимости) по населенным пунктам</w:t>
            </w:r>
          </w:p>
        </w:tc>
      </w:tr>
      <w:tr w:rsidR="007B0BC0" w:rsidRPr="00CC505A" w:rsidTr="00573375">
        <w:trPr>
          <w:trHeight w:val="31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jc w:val="center"/>
              <w:rPr>
                <w:color w:val="000000"/>
              </w:rPr>
            </w:pPr>
            <w:r w:rsidRPr="006B4BCD">
              <w:rPr>
                <w:color w:val="000000"/>
              </w:rPr>
              <w:t>1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jc w:val="center"/>
              <w:rPr>
                <w:color w:val="000000"/>
              </w:rPr>
            </w:pPr>
            <w:r w:rsidRPr="006B4BCD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B0BC0" w:rsidRPr="00CC505A" w:rsidTr="00573375">
        <w:trPr>
          <w:trHeight w:val="43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Сельскохозяйственное использование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Ведение сельского хозяйства.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166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r w:rsidRPr="006B4BCD">
              <w:rPr>
                <w:color w:val="0000FF"/>
              </w:rPr>
              <w:t>кодами 1.1</w:t>
            </w:r>
            <w:r w:rsidRPr="006B4BCD">
              <w:rPr>
                <w:color w:val="000000"/>
              </w:rPr>
              <w:t xml:space="preserve"> - </w:t>
            </w:r>
            <w:r w:rsidRPr="006B4BCD">
              <w:rPr>
                <w:color w:val="0000FF"/>
              </w:rPr>
              <w:t>1.18</w:t>
            </w:r>
            <w:r w:rsidRPr="006B4BCD">
              <w:rPr>
                <w:color w:val="000000"/>
              </w:rPr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96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Растениеводство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117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r w:rsidRPr="006B4BCD">
              <w:rPr>
                <w:color w:val="0000FF"/>
              </w:rPr>
              <w:t>кодами 1.2</w:t>
            </w:r>
            <w:r w:rsidRPr="006B4BCD">
              <w:rPr>
                <w:color w:val="000000"/>
              </w:rPr>
              <w:t xml:space="preserve"> - </w:t>
            </w:r>
            <w:r w:rsidRPr="006B4BCD">
              <w:rPr>
                <w:color w:val="0000FF"/>
              </w:rPr>
              <w:t>1.6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50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Выращивание зерновых и иных сельскохозяйственных культур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151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Овощеводство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139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Выращивание тонизирующих, лекарственных, цветочных культур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144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Садоводство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112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Выращивание льна и конопли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216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Животноводство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100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r w:rsidRPr="006B4BCD">
              <w:rPr>
                <w:color w:val="0000FF"/>
              </w:rPr>
              <w:t>кодами 1.8</w:t>
            </w:r>
            <w:r w:rsidRPr="006B4BCD">
              <w:rPr>
                <w:color w:val="000000"/>
              </w:rPr>
              <w:t xml:space="preserve"> - </w:t>
            </w:r>
            <w:r w:rsidRPr="006B4BCD">
              <w:rPr>
                <w:color w:val="0000FF"/>
              </w:rPr>
              <w:t>1.11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53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Скотоводство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232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94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81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Звероводство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деятельности, связанной с разведением в неволе ценных пушных зверей;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102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09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03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Птицеводство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88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70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60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Свиноводство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деятельности, связанной с разведением свиней;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93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87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99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Пчеловодство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85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93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24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Рыбоводство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6B4BCD">
              <w:rPr>
                <w:color w:val="000000"/>
              </w:rPr>
              <w:t>аквакультуры</w:t>
            </w:r>
            <w:proofErr w:type="spellEnd"/>
            <w:r w:rsidRPr="006B4BCD">
              <w:rPr>
                <w:color w:val="000000"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6B4BCD">
              <w:rPr>
                <w:color w:val="000000"/>
              </w:rPr>
              <w:t>аквакультуры</w:t>
            </w:r>
            <w:proofErr w:type="spellEnd"/>
            <w:r w:rsidRPr="006B4BCD">
              <w:rPr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109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Научное обеспечение сельского хозяйства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61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коллекций генетических ресурсов растений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54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Хранение и переработка сельскохозяйственной продукции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147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Ведение личного подсобного хозяйства на полевых участках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103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Питомники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94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72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Обеспечение сельскохозяйственного производства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B0BC0" w:rsidRPr="00CC505A" w:rsidTr="00573375">
        <w:trPr>
          <w:trHeight w:val="66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Жилая застройка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жилых помещений различного вида и обеспечение проживания в них.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102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94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02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- для проживания с одновременным осуществлением лечения или социального обслуживания населения (санатории, дома ребенка, дома престарелых, больницы);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03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91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90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r w:rsidRPr="006B4BCD">
              <w:rPr>
                <w:color w:val="0000FF"/>
              </w:rPr>
              <w:t>кодами 2.1</w:t>
            </w:r>
            <w:r w:rsidRPr="006B4BCD">
              <w:rPr>
                <w:color w:val="000000"/>
              </w:rPr>
              <w:t xml:space="preserve"> - </w:t>
            </w:r>
            <w:r w:rsidRPr="006B4BCD">
              <w:rPr>
                <w:color w:val="0000FF"/>
              </w:rPr>
              <w:t>2.7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84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Малоэтажная жилая застройка (индивидуальное жилищное строительство;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жилого дома, не предназначенного для раздела на квартиры (дом, пригодный для постоянного проживания, высотой не выше трех надземных этажей);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148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дачных домов и садовых домов)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69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гаражей и подсобных сооружений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05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Приусадебный участок личного подсобного хозяйства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69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производство сельскохозяйственной продукции;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05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гаража и иных вспомогательных сооружений; содержание сельскохозяйственных животных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59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Блокированная жилая застройка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жилого дома, не предназначенного для раздела на квартиры (жилой дом, пригодный для постоянного проживания, высотой не выше трех надземных этажей, имеющих общую стену с соседним домом, при общем количестве совмещенных домов не более десяти);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94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разведение декоративных и плодовых деревьев, овощей и ягодных культур, размещение гаражей и иных вспомогательных сооружений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93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Передвижное жилье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133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proofErr w:type="spellStart"/>
            <w:r w:rsidRPr="006B4BCD">
              <w:rPr>
                <w:color w:val="000000"/>
              </w:rPr>
              <w:t>Среднеэтажная</w:t>
            </w:r>
            <w:proofErr w:type="spellEnd"/>
            <w:r w:rsidRPr="006B4BCD">
              <w:rPr>
                <w:color w:val="000000"/>
              </w:rPr>
              <w:t xml:space="preserve"> жилая застройка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не выше восьми надземных этажей, разделенных на две и более квартиры);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7B0BC0" w:rsidRPr="00CC505A" w:rsidTr="00573375">
        <w:trPr>
          <w:trHeight w:val="72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благоустройство и озеленение;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73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подземных гаражей и автостоянок;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79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обустройство спортивных и детских площадок, площадок отдыха;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74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72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Многоэтажная жилая застройка (высотная застройка)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девять и выше этажей, включая подземные, разделенных на двадцать и более квартир); благоустройство и озеленение придомовых территорий;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7B0BC0" w:rsidRPr="00CC505A" w:rsidTr="00573375">
        <w:trPr>
          <w:trHeight w:val="223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обустройство спортивных и детских площадок, хозяйственных площадок; размещение подземных гаражей и наземных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313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Обслуживание жилой застройки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Размещение объектов недвижимости, размещение которых предусмотрено видами разрешенного использования с </w:t>
            </w:r>
            <w:r w:rsidRPr="006B4BCD">
              <w:rPr>
                <w:color w:val="0000FF"/>
              </w:rPr>
              <w:t>кодами 3.0</w:t>
            </w:r>
            <w:r w:rsidRPr="006B4BCD">
              <w:rPr>
                <w:color w:val="000000"/>
              </w:rPr>
              <w:t xml:space="preserve"> или </w:t>
            </w:r>
            <w:r w:rsidRPr="006B4BCD">
              <w:rPr>
                <w:color w:val="0000FF"/>
              </w:rPr>
              <w:t>4.0</w:t>
            </w:r>
            <w:r w:rsidRPr="006B4BCD">
              <w:rPr>
                <w:color w:val="000000"/>
              </w:rPr>
              <w:t xml:space="preserve">, если их размещение связано с удовлетворением повседневных потребностей жителей, не причиняет вред окружающей среде и санитарному благополучию, не причиняет существенного неудобства жителям, не требует установления санитарной зоны, а площадь земельных участков под названными объектами не превышает 20% от площади территориальной зоны, в которой разрешена жилая застройка, предусмотренная видами разрешенного использования с </w:t>
            </w:r>
            <w:r w:rsidRPr="006B4BCD">
              <w:rPr>
                <w:color w:val="0000FF"/>
              </w:rPr>
              <w:t>кодами 2.1</w:t>
            </w:r>
            <w:r w:rsidRPr="006B4BCD">
              <w:rPr>
                <w:color w:val="000000"/>
              </w:rPr>
              <w:t xml:space="preserve"> - </w:t>
            </w:r>
            <w:r w:rsidRPr="006B4BCD">
              <w:rPr>
                <w:color w:val="0000FF"/>
              </w:rPr>
              <w:t>2.6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7B0BC0" w:rsidRPr="00CC505A" w:rsidTr="00573375">
        <w:trPr>
          <w:trHeight w:val="210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</w:t>
            </w:r>
            <w:r w:rsidRPr="006B4BCD">
              <w:rPr>
                <w:color w:val="0000FF"/>
              </w:rPr>
              <w:t>кодами 3.1</w:t>
            </w:r>
            <w:r w:rsidRPr="006B4BCD">
              <w:rPr>
                <w:color w:val="000000"/>
              </w:rPr>
              <w:t xml:space="preserve"> - </w:t>
            </w:r>
            <w:r w:rsidRPr="006B4BCD">
              <w:rPr>
                <w:color w:val="0000FF"/>
              </w:rPr>
              <w:t>3.10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7B0BC0" w:rsidRPr="00CC505A" w:rsidTr="00573375">
        <w:trPr>
          <w:trHeight w:val="436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Коммунальное обслуживание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249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Социальное обслуживание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00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 для размещения отделений почты и телеграфа;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1,71</w:t>
            </w:r>
          </w:p>
        </w:tc>
      </w:tr>
      <w:tr w:rsidR="007B0BC0" w:rsidRPr="00CC505A" w:rsidTr="00573375">
        <w:trPr>
          <w:trHeight w:val="105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32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Бытовое обслуживание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похоронные бюро)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72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Здравоохранение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оказания гражданам медицинской помощи (поликлиники, фельдшерские пункты, больницы и пункты здравоохранения, родильные дома, центры матери и ребенка, диагностические центры, санатории и профилактории, обеспечивающие оказание услуги по лечению)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256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Образование и просвещение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30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Культурное развитие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73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устройство площадок для празднеств и гуляний;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88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42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Религиозное использование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208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280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Общественное управление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 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297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Обеспечение научной деятельности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42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Ветеринарное обслуживание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оказания ветеринарных услуг, временного содержания или разведения животных, не являющихся сельскохозяйственными, под надзором человека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 xml:space="preserve">3,10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03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Предпринимательство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B0BC0" w:rsidRPr="00CC505A" w:rsidTr="00573375">
        <w:trPr>
          <w:trHeight w:val="99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Содержание данного вида разрешенного использования включает в себя содержание видов разрешенного использования, предусмотренных </w:t>
            </w:r>
            <w:r w:rsidRPr="006B4BCD">
              <w:rPr>
                <w:color w:val="0000FF"/>
              </w:rPr>
              <w:t>кодами 4.1</w:t>
            </w:r>
            <w:r w:rsidRPr="006B4BCD">
              <w:rPr>
                <w:color w:val="000000"/>
              </w:rPr>
              <w:t xml:space="preserve"> - </w:t>
            </w:r>
            <w:r w:rsidRPr="006B4BCD">
              <w:rPr>
                <w:color w:val="0000FF"/>
              </w:rPr>
              <w:t>4.9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244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Деловое управление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59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Торговые центры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r w:rsidRPr="006B4BCD">
              <w:rPr>
                <w:color w:val="0000FF"/>
              </w:rPr>
              <w:t>кодами 4.5</w:t>
            </w:r>
            <w:r w:rsidRPr="006B4BCD">
              <w:rPr>
                <w:color w:val="000000"/>
              </w:rPr>
              <w:t xml:space="preserve"> - </w:t>
            </w:r>
            <w:r w:rsidRPr="006B4BCD">
              <w:rPr>
                <w:color w:val="0000FF"/>
              </w:rPr>
              <w:t>4.9</w:t>
            </w:r>
            <w:r w:rsidRPr="006B4BCD">
              <w:rPr>
                <w:color w:val="000000"/>
              </w:rPr>
              <w:t>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B0BC0" w:rsidRPr="00CC505A" w:rsidTr="00573375">
        <w:trPr>
          <w:trHeight w:val="129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(Торгово-развлекательные центры)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68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Рынки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ярмарка-выставка, рынок, базар), с учетом того, что каждое из торговых мест не располагает торговой площадью более 200 кв. м;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B0BC0" w:rsidRPr="00CC505A" w:rsidTr="00573375">
        <w:trPr>
          <w:trHeight w:val="82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93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Магазины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Размещение объектов капитального строительства, предназначенных для </w:t>
            </w:r>
            <w:r w:rsidRPr="006B4BCD">
              <w:rPr>
                <w:color w:val="000000"/>
              </w:rPr>
              <w:lastRenderedPageBreak/>
              <w:t>продажи товаров, торговая площадь которых составляет до 5000 кв.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B0BC0" w:rsidRPr="00CC505A" w:rsidTr="00573375">
        <w:trPr>
          <w:trHeight w:val="108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Банковская и страховая деятельность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3,43</w:t>
            </w:r>
          </w:p>
        </w:tc>
      </w:tr>
      <w:tr w:rsidR="007B0BC0" w:rsidRPr="00CC505A" w:rsidTr="00573375">
        <w:trPr>
          <w:trHeight w:val="115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Общественное питание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 в целях устройства мест общественного питания за плату (рестораны, кафе, столовые, закусочные, бары)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B0BC0" w:rsidRPr="00CC505A" w:rsidTr="00573375">
        <w:trPr>
          <w:trHeight w:val="129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Гостиничное обслуживание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гостиниц, пансионатов,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1,71</w:t>
            </w:r>
          </w:p>
        </w:tc>
      </w:tr>
      <w:tr w:rsidR="007B0BC0" w:rsidRPr="00CC505A" w:rsidTr="00573375">
        <w:trPr>
          <w:trHeight w:val="183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Развлечения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B0BC0" w:rsidRPr="00CC505A" w:rsidTr="00573375">
        <w:trPr>
          <w:trHeight w:val="147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B0BC0" w:rsidRPr="00CC505A" w:rsidTr="00573375">
        <w:trPr>
          <w:trHeight w:val="118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Обслуживание автотранспорта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постоянных или временных гаражей с несколькими стояночными местами, стоянок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163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автозаправочных станций (бензиновых, газовых); размещение магазинов сопутствующей торговли, зданий для организации общественного питания в качестве придорожного сервиса;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3,43</w:t>
            </w:r>
          </w:p>
        </w:tc>
      </w:tr>
      <w:tr w:rsidR="007B0BC0" w:rsidRPr="00CC505A" w:rsidTr="00573375">
        <w:trPr>
          <w:trHeight w:val="103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3,43</w:t>
            </w:r>
          </w:p>
        </w:tc>
      </w:tr>
      <w:tr w:rsidR="007B0BC0" w:rsidRPr="00CC505A" w:rsidTr="00573375">
        <w:trPr>
          <w:trHeight w:val="132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Отдых (рекреация)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Обустройство мест для занятия спортом, физкультурой, пешими или верховыми прогулками, отдыха, наблюдения за природой, пикников, охоты, рыбалки и иной деятельности.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02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r w:rsidRPr="006B4BCD">
              <w:rPr>
                <w:color w:val="0000FF"/>
              </w:rPr>
              <w:t>кодами 5.1</w:t>
            </w:r>
            <w:r w:rsidRPr="006B4BCD">
              <w:rPr>
                <w:color w:val="000000"/>
              </w:rPr>
              <w:t xml:space="preserve"> - </w:t>
            </w:r>
            <w:r w:rsidRPr="006B4BCD">
              <w:rPr>
                <w:color w:val="0000FF"/>
              </w:rPr>
              <w:t>5.5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225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Спорт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трамплины), в том числе водным (причалы и сооружения, необходимые для водных видов спорта и хранения соответствующего инвентаря)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27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Природно-познавательный туризм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90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осуществление необходимых природоохранных и </w:t>
            </w:r>
            <w:proofErr w:type="spellStart"/>
            <w:r w:rsidRPr="006B4BCD">
              <w:rPr>
                <w:color w:val="000000"/>
              </w:rPr>
              <w:t>природовосстановительных</w:t>
            </w:r>
            <w:proofErr w:type="spellEnd"/>
            <w:r w:rsidRPr="006B4BCD">
              <w:rPr>
                <w:color w:val="000000"/>
              </w:rPr>
              <w:t xml:space="preserve"> мероприятий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29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Охота и рыбалка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99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Причалы для маломерных судов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06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Поля для гольфа или конных прогулок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00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Производственная деятельность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 в целях добычи недр, их переработки, изготовления вещей промышленным способом.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0,68</w:t>
            </w:r>
          </w:p>
        </w:tc>
      </w:tr>
      <w:tr w:rsidR="007B0BC0" w:rsidRPr="00CC505A" w:rsidTr="00573375">
        <w:trPr>
          <w:trHeight w:val="111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r w:rsidRPr="006B4BCD">
              <w:rPr>
                <w:color w:val="0000FF"/>
              </w:rPr>
              <w:t>кодами 6.1</w:t>
            </w:r>
            <w:r w:rsidRPr="006B4BCD">
              <w:rPr>
                <w:color w:val="000000"/>
              </w:rPr>
              <w:t xml:space="preserve"> - </w:t>
            </w:r>
            <w:r w:rsidRPr="006B4BCD">
              <w:rPr>
                <w:color w:val="0000FF"/>
              </w:rPr>
              <w:t>6.9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55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Недропользование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Осуществление геологических изысканий;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0,68</w:t>
            </w:r>
          </w:p>
        </w:tc>
      </w:tr>
      <w:tr w:rsidR="007B0BC0" w:rsidRPr="00CC505A" w:rsidTr="00573375">
        <w:trPr>
          <w:trHeight w:val="61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добыча недр открытым (карьеры, отвалы) и закрытым (шахты, скважины) способами;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84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в том числе подземных, в целях добычи недр;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232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280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Тяжелая промышленность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автомобилестроения, судостроения, авиастроения,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0,68</w:t>
            </w:r>
          </w:p>
        </w:tc>
      </w:tr>
      <w:tr w:rsidR="007B0BC0" w:rsidRPr="00CC505A" w:rsidTr="00573375">
        <w:trPr>
          <w:trHeight w:val="141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Легкая промышленность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производства тканей, одежды, электрических (электронных), фармацевтических, стекольных, керамических товаров и товаров повседневного спроса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0,68</w:t>
            </w:r>
          </w:p>
        </w:tc>
      </w:tr>
      <w:tr w:rsidR="007B0BC0" w:rsidRPr="00CC505A" w:rsidTr="00573375">
        <w:trPr>
          <w:trHeight w:val="160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Пищевая промышленность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0,68</w:t>
            </w:r>
          </w:p>
        </w:tc>
      </w:tr>
      <w:tr w:rsidR="007B0BC0" w:rsidRPr="00CC505A" w:rsidTr="00573375">
        <w:trPr>
          <w:trHeight w:val="145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Нефтехимическая промышленность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0,68</w:t>
            </w:r>
          </w:p>
        </w:tc>
      </w:tr>
      <w:tr w:rsidR="007B0BC0" w:rsidRPr="00CC505A" w:rsidTr="00573375">
        <w:trPr>
          <w:trHeight w:val="180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Строительная промышленность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0,68</w:t>
            </w:r>
          </w:p>
        </w:tc>
      </w:tr>
      <w:tr w:rsidR="007B0BC0" w:rsidRPr="00CC505A" w:rsidTr="00573375">
        <w:trPr>
          <w:trHeight w:val="174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Энергетика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гидроэнергетики, атомных станций, ядерных установок (за исключением создаваемых в научных целях), пунктов хранения ядерных материалов и радиоактивных веществ,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6B4BCD">
              <w:rPr>
                <w:color w:val="000000"/>
              </w:rPr>
              <w:t>золоотвалов</w:t>
            </w:r>
            <w:proofErr w:type="spellEnd"/>
            <w:r w:rsidRPr="006B4BCD">
              <w:rPr>
                <w:color w:val="000000"/>
              </w:rPr>
              <w:t>, гидротехнических сооружений);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111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210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Связь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B0BC0" w:rsidRPr="00CC505A" w:rsidTr="00573375">
        <w:trPr>
          <w:trHeight w:val="280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Склады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0,68</w:t>
            </w:r>
          </w:p>
        </w:tc>
      </w:tr>
      <w:tr w:rsidR="007B0BC0" w:rsidRPr="00CC505A" w:rsidTr="00573375">
        <w:trPr>
          <w:trHeight w:val="270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Обеспечение космической деятельности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6,10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103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Транспорт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87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r w:rsidRPr="006B4BCD">
              <w:rPr>
                <w:color w:val="0000FF"/>
              </w:rPr>
              <w:t>кодами 7.1</w:t>
            </w:r>
            <w:r w:rsidRPr="006B4BCD">
              <w:rPr>
                <w:color w:val="000000"/>
              </w:rPr>
              <w:t xml:space="preserve"> - </w:t>
            </w:r>
            <w:r w:rsidRPr="006B4BCD">
              <w:rPr>
                <w:color w:val="0000FF"/>
              </w:rPr>
              <w:t>7.5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630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Железнодорожный транспорт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железнодорожных путей;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238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необходимых для обеспечения железнодорожного движения, посадки и высадки пассажиров и их сопутствующего обслуживания, в том числе железнодорожные вокзалы, железнодорожные станции, погрузочные площадки и склады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материалов);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70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наземных сооружений метрополитена, в том числе посадочных станций, вентиляционных шахт;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91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наземных сооружений для трамвайного сообщения и иных специальных дорог (канатных, монорельсовых)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64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Автомобильный транспорт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автомобильных дорог вне границ населенного пункта;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165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необходимых для обеспечения автомобильного движения, посадки и высадки пассажиров и их сопутствующего обслуживания, а также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38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63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Водный транспорт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искусственно созданных для судоходства внутренних водных путей, размещение морских и речных портов, причалов, пристаней, гидротехнических сооружений, других объектов, необходимых для обеспечения судоходства и водных перевозок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204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Воздушный транспорт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аэродромов, вертолетных площадок, обустройство мест для приводнения и причаливания гидросамолетов, размещение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120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Трубопроводный транспорт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1,14</w:t>
            </w:r>
          </w:p>
        </w:tc>
      </w:tr>
      <w:tr w:rsidR="007B0BC0" w:rsidRPr="00CC505A" w:rsidTr="00573375">
        <w:trPr>
          <w:trHeight w:val="223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Обеспечение обороны и безопасности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02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зданий военных училищ, военных институтов, военных университетов, военных академий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33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Обеспечение вооруженных сил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44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138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900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размещение объектов, для обеспечения </w:t>
            </w:r>
            <w:proofErr w:type="gramStart"/>
            <w:r w:rsidRPr="006B4BCD">
              <w:rPr>
                <w:color w:val="000000"/>
              </w:rPr>
              <w:t>безопасности</w:t>
            </w:r>
            <w:proofErr w:type="gramEnd"/>
            <w:r w:rsidRPr="006B4BCD">
              <w:rPr>
                <w:color w:val="000000"/>
              </w:rPr>
              <w:t xml:space="preserve"> которых были созданы закрытые административно-территориальные образования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BC0" w:rsidRPr="00CC505A" w:rsidTr="00573375">
        <w:trPr>
          <w:trHeight w:val="217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Охрана Государственной границы Российской Федерации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214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Обеспечение внутреннего правопорядка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42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Обеспечение деятельности по исполнению наказаний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98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Деятельность по особой охране и изучению природы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9.0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250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Охрана природных территорий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259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Курортная деятельность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270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Историческая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</w:t>
            </w:r>
            <w:r w:rsidRPr="006B4BCD">
              <w:rPr>
                <w:color w:val="000000"/>
              </w:rPr>
              <w:lastRenderedPageBreak/>
              <w:t>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57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Лесная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Деятельность по заготовке, первичной обработке и вывозу древесины и не</w:t>
            </w:r>
            <w:r w:rsidR="00B35F46">
              <w:rPr>
                <w:color w:val="000000"/>
              </w:rPr>
              <w:t xml:space="preserve"> </w:t>
            </w:r>
            <w:r w:rsidRPr="006B4BCD">
              <w:rPr>
                <w:color w:val="000000"/>
              </w:rPr>
              <w:t>древесных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кодами 10.1 - 10.5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71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Заготовка древесины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54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Лесные плантации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204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Заготовка лесных ресурсов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Заготовка живицы, сбор не</w:t>
            </w:r>
            <w:r w:rsidR="00B35F46">
              <w:rPr>
                <w:color w:val="000000"/>
              </w:rPr>
              <w:t xml:space="preserve"> </w:t>
            </w:r>
            <w:r w:rsidRPr="006B4BCD">
              <w:rPr>
                <w:color w:val="000000"/>
              </w:rPr>
              <w:t>древесных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61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Резервные леса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Деятельность, связанная с охраной лесов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97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Водные объекты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11.0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280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Общее пользование водными объектами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89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Специальное пользование водными объектами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725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Гидротехнические сооружения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6B4BCD">
              <w:rPr>
                <w:color w:val="000000"/>
              </w:rPr>
              <w:t>рыбозащитных</w:t>
            </w:r>
            <w:proofErr w:type="spellEnd"/>
            <w:r w:rsidRPr="006B4BCD">
              <w:rPr>
                <w:color w:val="000000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144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Общее пользование территории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автомобильных дорог и пешеходных тротуаров в границах населенных пунктов, пешеходных переходов, парков, скверов, площадей, бульваров, набережных и других мест, постоянно открытых для посещения без взимания платы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12.0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735"/>
        </w:trPr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Ритуальная деятельность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кладбищ, крематориев и мест захоронения;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615"/>
        </w:trPr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соответствующих культовых сооружений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84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lastRenderedPageBreak/>
              <w:t>Специальная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Размещение скотомогильников, захоронение отходов потребления и промышленного производства, в том числе радиоактивных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7B0BC0" w:rsidRPr="00CC505A" w:rsidTr="00573375">
        <w:trPr>
          <w:trHeight w:val="69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Запас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6B4BCD" w:rsidRDefault="007B0BC0" w:rsidP="007B0BC0">
            <w:pPr>
              <w:rPr>
                <w:color w:val="000000"/>
              </w:rPr>
            </w:pPr>
            <w:r w:rsidRPr="006B4BCD">
              <w:rPr>
                <w:color w:val="000000"/>
              </w:rPr>
              <w:t>Отсутствие хозяйственной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BC0" w:rsidRPr="00CC505A" w:rsidRDefault="007B0BC0" w:rsidP="007B0B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505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</w:tbl>
    <w:p w:rsidR="007B0BC0" w:rsidRDefault="007B0BC0" w:rsidP="007B0BC0">
      <w:pPr>
        <w:ind w:firstLine="540"/>
        <w:jc w:val="both"/>
        <w:rPr>
          <w:sz w:val="28"/>
          <w:szCs w:val="28"/>
        </w:rPr>
      </w:pPr>
    </w:p>
    <w:p w:rsidR="007B0BC0" w:rsidRDefault="007B0BC0" w:rsidP="007B0BC0">
      <w:pPr>
        <w:rPr>
          <w:sz w:val="28"/>
          <w:szCs w:val="28"/>
        </w:rPr>
      </w:pPr>
    </w:p>
    <w:p w:rsidR="007B0BC0" w:rsidRDefault="007B0BC0" w:rsidP="007B0BC0">
      <w:pPr>
        <w:ind w:firstLine="540"/>
        <w:jc w:val="both"/>
        <w:rPr>
          <w:sz w:val="28"/>
          <w:szCs w:val="28"/>
        </w:rPr>
      </w:pPr>
    </w:p>
    <w:p w:rsidR="007B0BC0" w:rsidRDefault="007B0BC0" w:rsidP="007B0BC0"/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Default="007B0BC0" w:rsidP="007B0BC0">
      <w:pPr>
        <w:tabs>
          <w:tab w:val="left" w:pos="3900"/>
        </w:tabs>
        <w:rPr>
          <w:sz w:val="28"/>
          <w:szCs w:val="28"/>
        </w:rPr>
      </w:pPr>
    </w:p>
    <w:p w:rsidR="007B0BC0" w:rsidRPr="004A5395" w:rsidRDefault="007B0BC0" w:rsidP="007B0BC0">
      <w:pPr>
        <w:rPr>
          <w:sz w:val="28"/>
          <w:szCs w:val="28"/>
        </w:rPr>
      </w:pPr>
    </w:p>
    <w:p w:rsidR="007B0BC0" w:rsidRPr="004A5395" w:rsidRDefault="007B0BC0" w:rsidP="007B0BC0">
      <w:pPr>
        <w:rPr>
          <w:sz w:val="28"/>
          <w:szCs w:val="28"/>
        </w:rPr>
      </w:pPr>
    </w:p>
    <w:p w:rsidR="007B0BC0" w:rsidRPr="004A5395" w:rsidRDefault="007B0BC0" w:rsidP="007B0BC0">
      <w:pPr>
        <w:rPr>
          <w:sz w:val="28"/>
          <w:szCs w:val="28"/>
        </w:rPr>
      </w:pPr>
    </w:p>
    <w:p w:rsidR="007B0BC0" w:rsidRPr="004A5395" w:rsidRDefault="007B0BC0" w:rsidP="007B0BC0">
      <w:pPr>
        <w:rPr>
          <w:sz w:val="28"/>
          <w:szCs w:val="28"/>
        </w:rPr>
      </w:pPr>
    </w:p>
    <w:p w:rsidR="007B0BC0" w:rsidRPr="004A5395" w:rsidRDefault="007B0BC0" w:rsidP="007B0BC0">
      <w:pPr>
        <w:rPr>
          <w:sz w:val="28"/>
          <w:szCs w:val="28"/>
        </w:rPr>
      </w:pPr>
    </w:p>
    <w:p w:rsidR="007B0BC0" w:rsidRPr="004A5395" w:rsidRDefault="007B0BC0" w:rsidP="007B0BC0">
      <w:pPr>
        <w:rPr>
          <w:sz w:val="28"/>
          <w:szCs w:val="28"/>
        </w:rPr>
      </w:pPr>
    </w:p>
    <w:p w:rsidR="007B0BC0" w:rsidRPr="004A5395" w:rsidRDefault="007B0BC0" w:rsidP="007B0BC0">
      <w:pPr>
        <w:rPr>
          <w:sz w:val="28"/>
          <w:szCs w:val="28"/>
        </w:rPr>
      </w:pPr>
    </w:p>
    <w:p w:rsidR="007B0BC0" w:rsidRPr="004A5395" w:rsidRDefault="007B0BC0" w:rsidP="007B0BC0">
      <w:pPr>
        <w:rPr>
          <w:sz w:val="28"/>
          <w:szCs w:val="28"/>
        </w:rPr>
      </w:pPr>
    </w:p>
    <w:p w:rsidR="00F75F4A" w:rsidRDefault="00F75F4A"/>
    <w:sectPr w:rsidR="00F75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BC0"/>
    <w:rsid w:val="00101A92"/>
    <w:rsid w:val="00573375"/>
    <w:rsid w:val="007B0BC0"/>
    <w:rsid w:val="00953AE2"/>
    <w:rsid w:val="00B35F46"/>
    <w:rsid w:val="00C45E23"/>
    <w:rsid w:val="00F544D2"/>
    <w:rsid w:val="00F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35FE6-80DE-43CF-8727-823EBA28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5363</Words>
  <Characters>30572</Characters>
  <Application>Microsoft Office Word</Application>
  <DocSecurity>0</DocSecurity>
  <Lines>254</Lines>
  <Paragraphs>71</Paragraphs>
  <ScaleCrop>false</ScaleCrop>
  <Company/>
  <LinksUpToDate>false</LinksUpToDate>
  <CharactersWithSpaces>35864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2017-10-16T07:47:00Z</dcterms:created>
  <dcterms:modified xsi:type="dcterms:W3CDTF">2017-11-09T07:44:00Z</dcterms:modified>
</cp:coreProperties>
</file>